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A1C35" w:rsidTr="0075745A">
        <w:trPr>
          <w:cantSplit/>
          <w:trHeight w:val="1330"/>
        </w:trPr>
        <w:tc>
          <w:tcPr>
            <w:tcW w:w="9709" w:type="dxa"/>
            <w:vAlign w:val="center"/>
          </w:tcPr>
          <w:p w:rsidR="006A1C35" w:rsidRPr="00C40FF9" w:rsidRDefault="00E9651F" w:rsidP="003C39CF">
            <w:pPr>
              <w:shd w:val="clear" w:color="auto" w:fill="FFFFFF"/>
              <w:ind w:firstLine="567"/>
              <w:jc w:val="right"/>
              <w:rPr>
                <w:rStyle w:val="af4"/>
                <w:b w:val="0"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>29</w:t>
            </w:r>
            <w:r w:rsidR="006A1C35" w:rsidRPr="00C40FF9">
              <w:rPr>
                <w:rStyle w:val="af4"/>
                <w:color w:val="000000"/>
                <w:sz w:val="28"/>
                <w:szCs w:val="28"/>
              </w:rPr>
              <w:t>.</w:t>
            </w:r>
            <w:r w:rsidR="00D724C4">
              <w:rPr>
                <w:rStyle w:val="af4"/>
                <w:color w:val="000000"/>
                <w:sz w:val="28"/>
                <w:szCs w:val="28"/>
              </w:rPr>
              <w:t>0</w:t>
            </w:r>
            <w:r w:rsidR="0085478C">
              <w:rPr>
                <w:rStyle w:val="af4"/>
                <w:color w:val="000000"/>
                <w:sz w:val="28"/>
                <w:szCs w:val="28"/>
              </w:rPr>
              <w:t>4</w:t>
            </w:r>
            <w:r w:rsidR="006A1C35" w:rsidRPr="00C40FF9">
              <w:rPr>
                <w:rStyle w:val="af4"/>
                <w:color w:val="000000"/>
                <w:sz w:val="28"/>
                <w:szCs w:val="28"/>
              </w:rPr>
              <w:t>.20</w:t>
            </w:r>
            <w:r w:rsidR="00D724C4">
              <w:rPr>
                <w:rStyle w:val="af4"/>
                <w:color w:val="000000"/>
                <w:sz w:val="28"/>
                <w:szCs w:val="28"/>
              </w:rPr>
              <w:t>20</w:t>
            </w:r>
          </w:p>
          <w:p w:rsidR="006A1C35" w:rsidRPr="006A1C35" w:rsidRDefault="006A1C35" w:rsidP="0075745A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1C35">
              <w:rPr>
                <w:rFonts w:ascii="Times New Roman" w:hAnsi="Times New Roman" w:cs="Times New Roman"/>
                <w:i/>
                <w:sz w:val="20"/>
              </w:rPr>
              <w:t xml:space="preserve">При использовании, цитировании и перепечатке информации ссылка </w:t>
            </w:r>
            <w:r w:rsidRPr="006A1C35">
              <w:rPr>
                <w:rFonts w:ascii="Times New Roman" w:hAnsi="Times New Roman" w:cs="Times New Roman"/>
                <w:i/>
                <w:sz w:val="20"/>
              </w:rPr>
              <w:br/>
              <w:t xml:space="preserve">на Территориальный орган Федеральной службы государственной </w:t>
            </w:r>
            <w:r w:rsidRPr="006A1C35">
              <w:rPr>
                <w:rFonts w:ascii="Times New Roman" w:hAnsi="Times New Roman" w:cs="Times New Roman"/>
                <w:i/>
                <w:sz w:val="20"/>
              </w:rPr>
              <w:br/>
              <w:t>статистики по Омской области обязательна</w:t>
            </w:r>
          </w:p>
        </w:tc>
      </w:tr>
    </w:tbl>
    <w:p w:rsidR="00486E09" w:rsidRPr="00486E09" w:rsidRDefault="00486E09" w:rsidP="00E965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486E09" w:rsidRPr="00486E09" w:rsidRDefault="00486E09" w:rsidP="00E9651F">
      <w:pPr>
        <w:spacing w:after="0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Конкурсе детского рисунка</w:t>
      </w:r>
    </w:p>
    <w:p w:rsidR="00486E09" w:rsidRPr="00486E09" w:rsidRDefault="00486E09" w:rsidP="00E9651F">
      <w:pPr>
        <w:spacing w:after="0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«УЧАСТВУЕМ В ПЕРЕПИСИ НАСЕЛЕНИЯ – СОЗДАЁМ БУДУЩЕЕ!»,</w:t>
      </w:r>
    </w:p>
    <w:p w:rsidR="00486E09" w:rsidRPr="00486E09" w:rsidRDefault="00486E09" w:rsidP="00E9651F">
      <w:pPr>
        <w:spacing w:after="0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посвящённом Всероссийской переписи населения 2020 года</w:t>
      </w:r>
    </w:p>
    <w:bookmarkEnd w:id="0"/>
    <w:p w:rsidR="00486E09" w:rsidRPr="00FB6932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486E09" w:rsidRPr="00486E09" w:rsidRDefault="00486E09" w:rsidP="00672615">
      <w:pPr>
        <w:numPr>
          <w:ilvl w:val="0"/>
          <w:numId w:val="5"/>
        </w:numPr>
        <w:spacing w:afterLines="40" w:after="96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1.1. Конкурс детского рисунка «</w:t>
      </w:r>
      <w:r w:rsidRPr="00486E09">
        <w:rPr>
          <w:rFonts w:ascii="Times New Roman" w:hAnsi="Times New Roman" w:cs="Times New Roman"/>
          <w:bCs/>
          <w:color w:val="000000"/>
          <w:sz w:val="24"/>
          <w:szCs w:val="24"/>
        </w:rPr>
        <w:t>УЧАСТВУЕМ В ПЕРЕПИСИ НАСЕЛЕНИЯ – СОЗД</w:t>
      </w:r>
      <w:r w:rsidRPr="00486E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486E09">
        <w:rPr>
          <w:rFonts w:ascii="Times New Roman" w:hAnsi="Times New Roman" w:cs="Times New Roman"/>
          <w:bCs/>
          <w:color w:val="000000"/>
          <w:sz w:val="24"/>
          <w:szCs w:val="24"/>
        </w:rPr>
        <w:t>ЁМ БУДУЩЕЕ!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» (далее – Конкурс) проводится в рамках информационно-разъяснительной работы по Всероссийской переписи населения 2020 года (далее – ВПН-2020).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1.2. Цель Конкурса – популяризация ВПН-2020 среди детей и их родителей через худ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жественное творчество.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1.3. Задачи Конкурса:</w:t>
      </w:r>
    </w:p>
    <w:p w:rsidR="00486E09" w:rsidRPr="00486E09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86E0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позиционирование переписи населения как основы для создания будущего страны;</w:t>
      </w:r>
    </w:p>
    <w:p w:rsidR="00486E09" w:rsidRPr="00486E09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повышение уровня информированности граждан о переписи населения;</w:t>
      </w:r>
    </w:p>
    <w:p w:rsidR="00486E09" w:rsidRPr="00486E09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формирование патриотического мышления;</w:t>
      </w:r>
    </w:p>
    <w:p w:rsidR="00486E09" w:rsidRPr="00486E09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вовлечение представителей юного поколения в жизнь родного края;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формирование положительных образов переписи и переписчика.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1.4. Организатором Конкурса является Территориальный орган Федеральной службы государственной статистики по Омской области (</w:t>
      </w:r>
      <w:proofErr w:type="spellStart"/>
      <w:r w:rsidRPr="00486E09">
        <w:rPr>
          <w:rFonts w:ascii="Times New Roman" w:hAnsi="Times New Roman" w:cs="Times New Roman"/>
          <w:color w:val="000000"/>
          <w:sz w:val="24"/>
          <w:szCs w:val="24"/>
        </w:rPr>
        <w:t>Омскстат</w:t>
      </w:r>
      <w:proofErr w:type="spellEnd"/>
      <w:r w:rsidRPr="00486E09">
        <w:rPr>
          <w:rFonts w:ascii="Times New Roman" w:hAnsi="Times New Roman" w:cs="Times New Roman"/>
          <w:color w:val="000000"/>
          <w:sz w:val="24"/>
          <w:szCs w:val="24"/>
        </w:rPr>
        <w:t>) (далее – Организатор).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486E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Участниками Конкурса могут стать жители Омской области в возрасте от 5 до 14 лет. Творческие работы будут оцениваться отдельно по трём возрастным группам: 5-7 лет, 8-10 лет, 11-14 лет. 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1.6. Предметом Конкурса является рисование карандашом, пером, акварелью, углём или другими материалами изображений (далее – Рисунков) любого жанра, отражающих тему Всероссийской переписи населения 2020 года и вызывающих положительные эмоции.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1.7. Формат Рисунка – не меньше А4 (210х290) и не больше А3 (420х580). Выбор основы для нанесения рисунка (бумага, холст и т.п.) и материалов для рисования остаётся за Участн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ком Конкурса. 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1.8. Для подготовки конкурсной работы рекомендуется использовать официальные и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точники информации о ВПН-2020:</w:t>
      </w:r>
    </w:p>
    <w:p w:rsidR="00486E09" w:rsidRPr="00486E09" w:rsidRDefault="00486E09" w:rsidP="009A70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- сайт ВПН-2020 </w:t>
      </w:r>
      <w:hyperlink r:id="rId9" w:history="1"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strana</w:t>
        </w:r>
        <w:proofErr w:type="spellEnd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2020.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86E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- сайт Омскстата </w:t>
      </w:r>
      <w:hyperlink r:id="rId10" w:history="1"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omsk</w:t>
        </w:r>
        <w:proofErr w:type="spellEnd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Pr="00486E09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1.9. Отправляя Рисунок на Конкурс, Участник тем самым даёт согласие на возможное безвозмездное размещение его ко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курсного Рисунка в сети Интернет на страницах ВПН-2020 в социальных сетях (право на доведение до всеобщего сведения), на безвозмездное использ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вание его конкурсных Рисунков для организации выставки, посвящённой ВПН-2020, а также для создания альбома лучших Рисунков, поступивших на Ко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курс (право на публичный показ и право на воспроизведение в составе сборного произведения – альбома).</w:t>
      </w:r>
    </w:p>
    <w:p w:rsid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1.10. Организатор оставляет за собой право вносить изм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нения в настоящее Положение с обязательной публикацией этих изменений на официальном сайте </w:t>
      </w:r>
      <w:hyperlink r:id="rId11" w:history="1"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omsk</w:t>
        </w:r>
        <w:proofErr w:type="spellEnd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6E09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6E09" w:rsidRPr="00486E09" w:rsidRDefault="00486E09" w:rsidP="00672615">
      <w:pPr>
        <w:numPr>
          <w:ilvl w:val="0"/>
          <w:numId w:val="5"/>
        </w:numPr>
        <w:spacing w:afterLines="40" w:after="96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УСЛОВИЯ ПРОВЕДЕНИЯ КОНКУРСА ДЕТСКОГО РИСУНКА «УЧАСТВУЕМ В ПЕРЕПИСИ НАСЕЛЕНИЯ – СОЗДАЁМ БУДУЩЕЕ!»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2.1. Информация об условиях и правилах проведения Конкурса размещается на сайте Территориального органа Федеральной службы государственной статистики по Омской области (</w:t>
      </w:r>
      <w:proofErr w:type="spellStart"/>
      <w:r w:rsidRPr="00486E09">
        <w:rPr>
          <w:rFonts w:ascii="Times New Roman" w:hAnsi="Times New Roman" w:cs="Times New Roman"/>
          <w:color w:val="000000"/>
          <w:sz w:val="24"/>
          <w:szCs w:val="24"/>
        </w:rPr>
        <w:t>Омскстат</w:t>
      </w:r>
      <w:proofErr w:type="spellEnd"/>
      <w:r w:rsidRPr="00486E0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2.2. Для участия в Конкурсе Рисунки направляются </w:t>
      </w:r>
      <w:r w:rsidRPr="00672615">
        <w:rPr>
          <w:rFonts w:ascii="Times New Roman" w:hAnsi="Times New Roman" w:cs="Times New Roman"/>
          <w:i/>
          <w:color w:val="000000"/>
          <w:sz w:val="24"/>
          <w:szCs w:val="24"/>
        </w:rPr>
        <w:t>по электронно</w:t>
      </w:r>
      <w:r w:rsidR="00672615">
        <w:rPr>
          <w:rFonts w:ascii="Times New Roman" w:hAnsi="Times New Roman" w:cs="Times New Roman"/>
          <w:i/>
          <w:color w:val="000000"/>
          <w:sz w:val="24"/>
          <w:szCs w:val="24"/>
        </w:rPr>
        <w:t>й почте</w:t>
      </w:r>
      <w:r w:rsidRPr="006726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6726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hyperlink r:id="rId12" w:history="1"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</w:rPr>
          <w:t>55_о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mskstat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72615"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2615" w:rsidRPr="00672615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13" w:history="1"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1B4BB5" w:rsidRPr="00E9651F">
          <w:rPr>
            <w:rStyle w:val="a7"/>
            <w:rFonts w:ascii="Times New Roman" w:hAnsi="Times New Roman" w:cs="Times New Roman"/>
            <w:sz w:val="24"/>
            <w:szCs w:val="24"/>
          </w:rPr>
          <w:t>55_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KonoplevaJR</w:t>
        </w:r>
        <w:r w:rsidR="001B4BB5" w:rsidRPr="00E965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="001B4BB5" w:rsidRPr="00E965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B4BB5" w:rsidRPr="00E9651F">
        <w:rPr>
          <w:rStyle w:val="a7"/>
          <w:rFonts w:ascii="Times New Roman" w:hAnsi="Times New Roman" w:cs="Times New Roman"/>
          <w:sz w:val="24"/>
          <w:szCs w:val="24"/>
        </w:rPr>
        <w:t>,</w:t>
      </w:r>
      <w:r w:rsidR="001B4BB5" w:rsidRPr="00E9651F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4" w:history="1">
        <w:r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672615">
          <w:rPr>
            <w:rStyle w:val="a7"/>
            <w:rFonts w:ascii="Times New Roman" w:hAnsi="Times New Roman" w:cs="Times New Roman"/>
            <w:sz w:val="24"/>
            <w:szCs w:val="24"/>
          </w:rPr>
          <w:t>55_</w:t>
        </w:r>
        <w:r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GalianSV</w:t>
        </w:r>
        <w:r w:rsidRPr="0067261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72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Pr="00672615">
          <w:rPr>
            <w:rStyle w:val="a7"/>
            <w:rFonts w:ascii="Times New Roman" w:hAnsi="Times New Roman" w:cs="Times New Roman"/>
            <w:sz w:val="24"/>
            <w:szCs w:val="24"/>
          </w:rPr>
          <w:t>.ru</w:t>
        </w:r>
      </w:hyperlink>
      <w:r w:rsidRPr="006726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 Рисунок должен сопровождаться следующими сведениями (на обороте Рисунка или на отдельном листе):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название Рисунка;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ФИО Участника;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возраст Участника;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место проживания (муниципальный район, населённый пункт);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(для отправки сертификата участника);</w:t>
      </w:r>
    </w:p>
    <w:p w:rsidR="00486E09" w:rsidRPr="00486E09" w:rsidRDefault="00486E09" w:rsidP="00E9651F">
      <w:pPr>
        <w:numPr>
          <w:ilvl w:val="0"/>
          <w:numId w:val="4"/>
        </w:numPr>
        <w:tabs>
          <w:tab w:val="left" w:pos="142"/>
        </w:tabs>
        <w:spacing w:afterLines="40" w:after="96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контактный телефон.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2.3. В случае если Рисунки направляются организованно учреждением образования или педагогом, необходимо также указать наименование учреждения и ФИО педагога.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. Участник конкурса гарантирует, что он является автором Рисунка и сведения о нём, представленные на Конкурс, являются достоверными.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. Рисунки, не содержащие обязательные сведения, указанные в пункте 2.2, к Конкурсу не допускаются. Рисунки, уличённые в плагиате, к Конкурсу не допускаются.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. При размещении Рисунка в сети Интернет Организатор Конкурса указывает только фамилию, имя (использование псевдонима не допускается) автора и место его проживания.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. Каждый участник может отправить на конкурс неограниченное количество Рису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ков. При этом победить в Конкурсе может только один Рисунок участника.</w:t>
      </w:r>
    </w:p>
    <w:p w:rsidR="00486E09" w:rsidRP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. Рисунки, присланные на Конкурс, не рецензируются и не возвращаются.</w:t>
      </w:r>
    </w:p>
    <w:p w:rsidR="00486E09" w:rsidRDefault="00486E09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1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261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72615">
        <w:rPr>
          <w:rFonts w:ascii="Times New Roman" w:hAnsi="Times New Roman" w:cs="Times New Roman"/>
          <w:color w:val="000000"/>
          <w:sz w:val="24"/>
          <w:szCs w:val="24"/>
        </w:rPr>
        <w:t>. При отправке электронной копии Рисунка Участник обязуется отправить оригинал Рисунка по запросу Организатора в случае присуждения призового места.</w:t>
      </w: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F" w:rsidRPr="00486E09" w:rsidRDefault="00E9651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E09" w:rsidRPr="00486E09" w:rsidRDefault="00486E09" w:rsidP="00E9651F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КОНКУРСА ДЕТСКОГО РИСУНКА </w:t>
      </w: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«УЧАСТВУЕМ В ПЕРЕПИСИ НАСЕЛЕНИЯ – СОЗДАЁМ БУДУЩЕЕ!»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15">
        <w:rPr>
          <w:rFonts w:ascii="Times New Roman" w:hAnsi="Times New Roman" w:cs="Times New Roman"/>
          <w:color w:val="000000"/>
          <w:sz w:val="24"/>
          <w:szCs w:val="24"/>
        </w:rPr>
        <w:t>3.1. Конкурсные Рисунки принимаются в период с 1 по 31 мая 2020 года (до 17:00), в т</w:t>
      </w:r>
      <w:r w:rsidRPr="006726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2615">
        <w:rPr>
          <w:rFonts w:ascii="Times New Roman" w:hAnsi="Times New Roman" w:cs="Times New Roman"/>
          <w:color w:val="000000"/>
          <w:sz w:val="24"/>
          <w:szCs w:val="24"/>
        </w:rPr>
        <w:t>чение июня 2020 жюри оценивает поступившие на Конкурс творческие работы.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15">
        <w:rPr>
          <w:rFonts w:ascii="Times New Roman" w:hAnsi="Times New Roman" w:cs="Times New Roman"/>
          <w:color w:val="000000"/>
          <w:sz w:val="24"/>
          <w:szCs w:val="24"/>
        </w:rPr>
        <w:t xml:space="preserve">3.2. Итоги Конкурса подводятся и публикуются на сайте Организатора </w:t>
      </w:r>
      <w:hyperlink r:id="rId15" w:history="1">
        <w:r w:rsidRPr="00672615">
          <w:rPr>
            <w:color w:val="000000"/>
          </w:rPr>
          <w:t>omsk.gks.ru</w:t>
        </w:r>
      </w:hyperlink>
      <w:r w:rsidRPr="00672615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1 июля 2020 года.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ОПРЕДЕЛЕНИЯ ПОБЕДИТЕЛЕЙ КОНКУРСА ДЕТСКОГО Р</w:t>
      </w: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СУНКА «УЧАСТВУЕМ В П</w:t>
      </w: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РЕПИСИ НАСЕЛЕНИЯ – СОЗДАЁМ БУДУЩЕЕ!»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4.1. Для определения Победителей Конкурса Организатор формирует из своих предст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вителей жюри Конкурса в составе не менее 5 человек.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4.2. Жюри оценивает представленные Рисунки участников Конкурса и определяет трёх Победителей в каждой возрастной группе.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4.3. Оценка Рисунков, поступивших на Конкурс, осуществляется каждым членом жюри методом экспертной оценки по 5-балльной шкале.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4.4. При оценке Рисунков члены жюри обратят внимание на: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оригинальность замысла, проявление фантазии и творческого начала;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мастерство исполнения;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раскрытие темы Конкурса;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- соответствие возрасту автора.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4.5. Итоговая оценка каждого Участника Конкурса формируется путём суммирования его оценок, выставленных всеми членами жюри.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4.6. В случае если несколько Участников конкурса наберут одинаковое количество ба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лов, то решение о Победителях Конкурса принимается Председателем жюри.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4.7. Результаты Конкурса оформляются протоколом, который подписывается членами жюри.</w:t>
      </w:r>
    </w:p>
    <w:p w:rsidR="00486E09" w:rsidRPr="00486E09" w:rsidRDefault="00486E09" w:rsidP="00E9651F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НАГРАДЫ КОНКУРСА И ОБЪЯВЛЕНИЕ ПОБЕДИТЕЛЕЙ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5.1. В рамках Конкурса учреждается 3 призовых места </w:t>
      </w:r>
      <w:r w:rsidRPr="00486E0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 степени, 3 призовых места </w:t>
      </w:r>
      <w:r w:rsidRPr="00486E0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 степени, 3 призовых места </w:t>
      </w:r>
      <w:r w:rsidRPr="00486E0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в соответствии с количеством баллов, присуждённых членами жюри.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5.2. Победителям Конкурса вручаются дипломы, удостоверяющие присуждение им соо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ветствующего призового места, и памятные сувениры.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5.3. Участникам Конкурса, не занявшим призовых мест, высылается сертификат учас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ника.</w:t>
      </w:r>
    </w:p>
    <w:p w:rsidR="00486E09" w:rsidRPr="00486E09" w:rsidRDefault="00486E09" w:rsidP="00E9651F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5.3. Разъяснения и консультации по вопросам проведения Конкурса осуществляются по телефонам (3812) 21-09-94</w:t>
      </w:r>
      <w:r w:rsidR="001B4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или по электронной почте </w:t>
      </w:r>
      <w:hyperlink r:id="rId16" w:history="1"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</w:rPr>
          <w:t>55_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KonoplevaJR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B4BB5" w:rsidRPr="001B4BB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6E09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«Ко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курс детского рисунка ВПН-2020».</w:t>
      </w:r>
    </w:p>
    <w:p w:rsidR="00486E09" w:rsidRPr="00486E09" w:rsidRDefault="00377C3F" w:rsidP="00672615">
      <w:pPr>
        <w:spacing w:afterLines="40" w:after="96"/>
        <w:ind w:left="-567" w:firstLine="567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1.05pt;margin-top:8.35pt;width:500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" strokecolor="#7f7f7f" strokeweight="1pt"/>
        </w:pict>
      </w:r>
    </w:p>
    <w:p w:rsidR="00E9651F" w:rsidRDefault="00486E09" w:rsidP="00E9651F">
      <w:pPr>
        <w:pStyle w:val="3"/>
        <w:jc w:val="center"/>
        <w:rPr>
          <w:color w:val="auto"/>
          <w:sz w:val="24"/>
          <w:szCs w:val="24"/>
          <w:u w:val="none"/>
          <w:lang w:val="ru-RU"/>
        </w:rPr>
      </w:pPr>
      <w:r w:rsidRPr="00E9651F">
        <w:rPr>
          <w:color w:val="auto"/>
          <w:sz w:val="24"/>
          <w:szCs w:val="24"/>
          <w:u w:val="none"/>
          <w:lang w:val="ru-RU"/>
        </w:rPr>
        <w:t xml:space="preserve">ТЕРРИТОРИАЛЬНЫЙ ОРГАН ФЕДЕРАЛЬНОЙ СЛУЖБЫ </w:t>
      </w:r>
    </w:p>
    <w:p w:rsidR="00486E09" w:rsidRPr="00E9651F" w:rsidRDefault="00486E09" w:rsidP="00E9651F">
      <w:pPr>
        <w:pStyle w:val="3"/>
        <w:jc w:val="center"/>
        <w:rPr>
          <w:color w:val="auto"/>
          <w:sz w:val="24"/>
          <w:szCs w:val="24"/>
          <w:u w:val="none"/>
          <w:lang w:val="ru-RU"/>
        </w:rPr>
      </w:pPr>
      <w:r w:rsidRPr="00E9651F">
        <w:rPr>
          <w:color w:val="auto"/>
          <w:sz w:val="24"/>
          <w:szCs w:val="24"/>
          <w:u w:val="none"/>
          <w:lang w:val="ru-RU"/>
        </w:rPr>
        <w:t>ГОСУДАРСТВЕ</w:t>
      </w:r>
      <w:r w:rsidRPr="00E9651F">
        <w:rPr>
          <w:color w:val="auto"/>
          <w:sz w:val="24"/>
          <w:szCs w:val="24"/>
          <w:u w:val="none"/>
          <w:lang w:val="ru-RU"/>
        </w:rPr>
        <w:t>Н</w:t>
      </w:r>
      <w:r w:rsidRPr="00E9651F">
        <w:rPr>
          <w:color w:val="auto"/>
          <w:sz w:val="24"/>
          <w:szCs w:val="24"/>
          <w:u w:val="none"/>
          <w:lang w:val="ru-RU"/>
        </w:rPr>
        <w:t>НОЙ СТАТИСТИКИ ПО ОМСКОЙ ОБЛАСТИ</w:t>
      </w:r>
    </w:p>
    <w:p w:rsidR="00835024" w:rsidRPr="00356232" w:rsidRDefault="00835024" w:rsidP="009A700D">
      <w:pPr>
        <w:tabs>
          <w:tab w:val="left" w:pos="1200"/>
        </w:tabs>
        <w:spacing w:before="360" w:after="0"/>
        <w:ind w:left="-567" w:firstLine="567"/>
        <w:rPr>
          <w:rFonts w:cs="Arial"/>
          <w:color w:val="595959"/>
          <w:sz w:val="20"/>
        </w:rPr>
      </w:pPr>
    </w:p>
    <w:sectPr w:rsidR="00835024" w:rsidRPr="00356232" w:rsidSect="00486E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60" w:right="991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3F" w:rsidRDefault="00377C3F" w:rsidP="00A02726">
      <w:pPr>
        <w:spacing w:after="0" w:line="240" w:lineRule="auto"/>
      </w:pPr>
      <w:r>
        <w:separator/>
      </w:r>
    </w:p>
  </w:endnote>
  <w:endnote w:type="continuationSeparator" w:id="0">
    <w:p w:rsidR="00377C3F" w:rsidRDefault="00377C3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F3" w:rsidRDefault="00276C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C40FF9">
    <w:pPr>
      <w:pStyle w:val="a5"/>
    </w:pPr>
    <w:r w:rsidRPr="00B1321B">
      <w:rPr>
        <w:noProof/>
        <w:szCs w:val="24"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608330</wp:posOffset>
          </wp:positionH>
          <wp:positionV relativeFrom="paragraph">
            <wp:posOffset>-189865</wp:posOffset>
          </wp:positionV>
          <wp:extent cx="4569460" cy="517525"/>
          <wp:effectExtent l="0" t="0" r="2540" b="0"/>
          <wp:wrapSquare wrapText="bothSides"/>
          <wp:docPr id="10" name="C4C634D6-64EA-4703-B28A-728997A9B5A5" descr="cid:image006.png@01D55398.1A1F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C634D6-64EA-4703-B28A-728997A9B5A5" descr="cid:image006.png@01D55398.1A1F22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46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F3" w:rsidRDefault="00276C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3F" w:rsidRDefault="00377C3F" w:rsidP="00A02726">
      <w:pPr>
        <w:spacing w:after="0" w:line="240" w:lineRule="auto"/>
      </w:pPr>
      <w:r>
        <w:separator/>
      </w:r>
    </w:p>
  </w:footnote>
  <w:footnote w:type="continuationSeparator" w:id="0">
    <w:p w:rsidR="00377C3F" w:rsidRDefault="00377C3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377C3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276CF3" w:rsidP="0043095A"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419100</wp:posOffset>
          </wp:positionV>
          <wp:extent cx="2176780" cy="1219200"/>
          <wp:effectExtent l="0" t="0" r="0" b="0"/>
          <wp:wrapTight wrapText="bothSides">
            <wp:wrapPolygon edited="0">
              <wp:start x="0" y="0"/>
              <wp:lineTo x="0" y="21263"/>
              <wp:lineTo x="21361" y="21263"/>
              <wp:lineTo x="21361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названи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C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8" type="#_x0000_t202" style="position:absolute;margin-left:330.2pt;margin-top:45pt;width:186.95pt;height:110.55pt;z-index:25167052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/V73yuEAAAALAQAA&#10;DwAAAAAAAAAAAAAAAACVBAAAZHJzL2Rvd25yZXYueG1sUEsFBgAAAAAEAAQA8wAAAKMFAAAAAA==&#10;" stroked="f">
          <v:textbox style="mso-fit-shape-to-text:t">
            <w:txbxContent>
              <w:p w:rsidR="0043095A" w:rsidRPr="0043095A" w:rsidRDefault="0043095A">
                <w:pPr>
                  <w:rPr>
                    <w:rFonts w:ascii="Arial" w:hAnsi="Arial" w:cs="Arial"/>
                    <w:color w:val="595959"/>
                    <w:sz w:val="48"/>
                    <w:szCs w:val="48"/>
                  </w:rPr>
                </w:pPr>
                <w:r w:rsidRPr="0043095A">
                  <w:rPr>
                    <w:rFonts w:ascii="Arial" w:hAnsi="Arial" w:cs="Arial"/>
                    <w:color w:val="595959"/>
                    <w:sz w:val="48"/>
                    <w:szCs w:val="48"/>
                  </w:rPr>
                  <w:t>ОМСКСТАТ</w:t>
                </w:r>
              </w:p>
            </w:txbxContent>
          </v:textbox>
        </v:shape>
      </w:pict>
    </w:r>
    <w:r w:rsidR="00377C3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margin-left:-678.5pt;margin-top:-994.75pt;width:1860pt;height:2631pt;z-index:-251651072;mso-position-horizontal-relative:margin;mso-position-vertical-relative:margin" o:allowincell="f">
          <v:imagedata r:id="rId2" o:title="подл2"/>
          <w10:wrap anchorx="margin" anchory="margin"/>
        </v:shape>
      </w:pict>
    </w:r>
    <w:r w:rsidR="00430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377C3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B04"/>
    <w:multiLevelType w:val="hybridMultilevel"/>
    <w:tmpl w:val="E85A46D6"/>
    <w:lvl w:ilvl="0" w:tplc="0696E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2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8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8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8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02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0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D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8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7D5E16"/>
    <w:multiLevelType w:val="hybridMultilevel"/>
    <w:tmpl w:val="8828F90A"/>
    <w:lvl w:ilvl="0" w:tplc="A652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1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67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C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F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C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0F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23329F"/>
    <w:multiLevelType w:val="hybridMultilevel"/>
    <w:tmpl w:val="48F4388C"/>
    <w:lvl w:ilvl="0" w:tplc="49C454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F4E56"/>
    <w:multiLevelType w:val="multilevel"/>
    <w:tmpl w:val="8E76EF5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27088"/>
    <w:multiLevelType w:val="hybridMultilevel"/>
    <w:tmpl w:val="5D1A2B12"/>
    <w:lvl w:ilvl="0" w:tplc="0846AFE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A5794"/>
    <w:multiLevelType w:val="hybridMultilevel"/>
    <w:tmpl w:val="1ECCEB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67D1"/>
    <w:rsid w:val="000328C5"/>
    <w:rsid w:val="000458B2"/>
    <w:rsid w:val="0005324B"/>
    <w:rsid w:val="00063F5C"/>
    <w:rsid w:val="0007514F"/>
    <w:rsid w:val="000C556B"/>
    <w:rsid w:val="000E1F2A"/>
    <w:rsid w:val="000E2505"/>
    <w:rsid w:val="000E2EDB"/>
    <w:rsid w:val="00103E1A"/>
    <w:rsid w:val="00106693"/>
    <w:rsid w:val="0015570B"/>
    <w:rsid w:val="00177849"/>
    <w:rsid w:val="00185782"/>
    <w:rsid w:val="001946B9"/>
    <w:rsid w:val="001B4BB5"/>
    <w:rsid w:val="001B6698"/>
    <w:rsid w:val="001F3AA4"/>
    <w:rsid w:val="001F7E7B"/>
    <w:rsid w:val="00246FB4"/>
    <w:rsid w:val="00276CF3"/>
    <w:rsid w:val="002B1DE9"/>
    <w:rsid w:val="002B7060"/>
    <w:rsid w:val="002C3AD0"/>
    <w:rsid w:val="002E1CC7"/>
    <w:rsid w:val="002F118C"/>
    <w:rsid w:val="00306F7F"/>
    <w:rsid w:val="003130E2"/>
    <w:rsid w:val="0031359F"/>
    <w:rsid w:val="00356232"/>
    <w:rsid w:val="00363015"/>
    <w:rsid w:val="00377C3F"/>
    <w:rsid w:val="003C39CF"/>
    <w:rsid w:val="00400D77"/>
    <w:rsid w:val="004026A9"/>
    <w:rsid w:val="00407C0C"/>
    <w:rsid w:val="004171D2"/>
    <w:rsid w:val="00420F1F"/>
    <w:rsid w:val="00422253"/>
    <w:rsid w:val="0043095A"/>
    <w:rsid w:val="0043795A"/>
    <w:rsid w:val="00446A83"/>
    <w:rsid w:val="00467A67"/>
    <w:rsid w:val="004762EE"/>
    <w:rsid w:val="00486E09"/>
    <w:rsid w:val="00487AAD"/>
    <w:rsid w:val="004975CA"/>
    <w:rsid w:val="004A1944"/>
    <w:rsid w:val="004D0EF3"/>
    <w:rsid w:val="004D45A4"/>
    <w:rsid w:val="004D5D3F"/>
    <w:rsid w:val="004E4BC8"/>
    <w:rsid w:val="00504B55"/>
    <w:rsid w:val="00507CCD"/>
    <w:rsid w:val="00513968"/>
    <w:rsid w:val="0053508C"/>
    <w:rsid w:val="00537B6B"/>
    <w:rsid w:val="005479FC"/>
    <w:rsid w:val="005628C2"/>
    <w:rsid w:val="0058076D"/>
    <w:rsid w:val="005D3D99"/>
    <w:rsid w:val="005D7E99"/>
    <w:rsid w:val="00615C25"/>
    <w:rsid w:val="006231FF"/>
    <w:rsid w:val="00645829"/>
    <w:rsid w:val="00654D68"/>
    <w:rsid w:val="00672615"/>
    <w:rsid w:val="0068230C"/>
    <w:rsid w:val="00693BFE"/>
    <w:rsid w:val="006A1C35"/>
    <w:rsid w:val="006B051E"/>
    <w:rsid w:val="006D5C69"/>
    <w:rsid w:val="006D6524"/>
    <w:rsid w:val="007063EE"/>
    <w:rsid w:val="007566A2"/>
    <w:rsid w:val="00756EB9"/>
    <w:rsid w:val="00760730"/>
    <w:rsid w:val="00786663"/>
    <w:rsid w:val="007C4EAD"/>
    <w:rsid w:val="007D36ED"/>
    <w:rsid w:val="00835024"/>
    <w:rsid w:val="00852377"/>
    <w:rsid w:val="0085478C"/>
    <w:rsid w:val="0086611F"/>
    <w:rsid w:val="00895F40"/>
    <w:rsid w:val="008B6488"/>
    <w:rsid w:val="008D0631"/>
    <w:rsid w:val="008E21E7"/>
    <w:rsid w:val="008F02DB"/>
    <w:rsid w:val="00910324"/>
    <w:rsid w:val="00911F35"/>
    <w:rsid w:val="0093228E"/>
    <w:rsid w:val="00956201"/>
    <w:rsid w:val="00962C5A"/>
    <w:rsid w:val="00966826"/>
    <w:rsid w:val="0096717B"/>
    <w:rsid w:val="009A700D"/>
    <w:rsid w:val="009B0618"/>
    <w:rsid w:val="009C2C8A"/>
    <w:rsid w:val="009F5044"/>
    <w:rsid w:val="00A02726"/>
    <w:rsid w:val="00A07929"/>
    <w:rsid w:val="00A12E94"/>
    <w:rsid w:val="00A27511"/>
    <w:rsid w:val="00A30260"/>
    <w:rsid w:val="00A37DF2"/>
    <w:rsid w:val="00A61844"/>
    <w:rsid w:val="00A90D4C"/>
    <w:rsid w:val="00AA194B"/>
    <w:rsid w:val="00AB152C"/>
    <w:rsid w:val="00AB6E55"/>
    <w:rsid w:val="00AC4BAB"/>
    <w:rsid w:val="00B074C6"/>
    <w:rsid w:val="00B43F94"/>
    <w:rsid w:val="00B5767C"/>
    <w:rsid w:val="00B72F8C"/>
    <w:rsid w:val="00B7521D"/>
    <w:rsid w:val="00B87C64"/>
    <w:rsid w:val="00BA055C"/>
    <w:rsid w:val="00BA4B35"/>
    <w:rsid w:val="00BA57AF"/>
    <w:rsid w:val="00BB62C1"/>
    <w:rsid w:val="00BD16A9"/>
    <w:rsid w:val="00BF33BC"/>
    <w:rsid w:val="00C04E0E"/>
    <w:rsid w:val="00C12BFB"/>
    <w:rsid w:val="00C16B85"/>
    <w:rsid w:val="00C3580F"/>
    <w:rsid w:val="00C37568"/>
    <w:rsid w:val="00C40FF9"/>
    <w:rsid w:val="00C61F5C"/>
    <w:rsid w:val="00C70CCF"/>
    <w:rsid w:val="00C81A7F"/>
    <w:rsid w:val="00C90803"/>
    <w:rsid w:val="00CB30C8"/>
    <w:rsid w:val="00CC2163"/>
    <w:rsid w:val="00D13B1D"/>
    <w:rsid w:val="00D2164E"/>
    <w:rsid w:val="00D44C00"/>
    <w:rsid w:val="00D724C4"/>
    <w:rsid w:val="00DD2838"/>
    <w:rsid w:val="00DE22F8"/>
    <w:rsid w:val="00E25AE0"/>
    <w:rsid w:val="00E62A01"/>
    <w:rsid w:val="00E7491D"/>
    <w:rsid w:val="00E86E1E"/>
    <w:rsid w:val="00E94678"/>
    <w:rsid w:val="00E9651F"/>
    <w:rsid w:val="00EA6824"/>
    <w:rsid w:val="00EE36DC"/>
    <w:rsid w:val="00F07B09"/>
    <w:rsid w:val="00F13DA8"/>
    <w:rsid w:val="00F52473"/>
    <w:rsid w:val="00F524E0"/>
    <w:rsid w:val="00FB53CD"/>
    <w:rsid w:val="00FB603D"/>
    <w:rsid w:val="00FB6932"/>
    <w:rsid w:val="00FC6EBB"/>
    <w:rsid w:val="00FD62B5"/>
    <w:rsid w:val="00FE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53"/>
  </w:style>
  <w:style w:type="paragraph" w:styleId="3">
    <w:name w:val="heading 3"/>
    <w:basedOn w:val="a"/>
    <w:next w:val="a"/>
    <w:link w:val="30"/>
    <w:qFormat/>
    <w:rsid w:val="00486E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F3AA4"/>
    <w:rPr>
      <w:b/>
      <w:bCs/>
    </w:rPr>
  </w:style>
  <w:style w:type="character" w:styleId="af5">
    <w:name w:val="Emphasis"/>
    <w:basedOn w:val="a0"/>
    <w:uiPriority w:val="20"/>
    <w:qFormat/>
    <w:rsid w:val="001F3AA4"/>
    <w:rPr>
      <w:i/>
      <w:iCs/>
    </w:rPr>
  </w:style>
  <w:style w:type="paragraph" w:customStyle="1" w:styleId="1">
    <w:name w:val="Обычный1"/>
    <w:rsid w:val="003562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6E09"/>
    <w:rPr>
      <w:rFonts w:ascii="Times New Roman" w:eastAsia="Times New Roman" w:hAnsi="Times New Roman" w:cs="Times New Roman"/>
      <w:b/>
      <w:color w:val="0000FF"/>
      <w:sz w:val="28"/>
      <w:szCs w:val="20"/>
      <w:u w:val="single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F3AA4"/>
    <w:rPr>
      <w:b/>
      <w:bCs/>
    </w:rPr>
  </w:style>
  <w:style w:type="character" w:styleId="af5">
    <w:name w:val="Emphasis"/>
    <w:basedOn w:val="a0"/>
    <w:uiPriority w:val="20"/>
    <w:qFormat/>
    <w:rsid w:val="001F3AA4"/>
    <w:rPr>
      <w:i/>
      <w:iCs/>
    </w:rPr>
  </w:style>
  <w:style w:type="paragraph" w:customStyle="1" w:styleId="1">
    <w:name w:val="Обычный1"/>
    <w:rsid w:val="003562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55_KonoplevaJR@gk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55_&#1086;mskstat@gks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55_KonoplevaJR@gks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msk.gks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omsk.gk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msk.gks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mailto:p55_GalianSV@gks.r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5398.1A1F220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422F-E610-4B82-BA81-4FE19E60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p55_GalianSV</cp:lastModifiedBy>
  <cp:revision>9</cp:revision>
  <cp:lastPrinted>2020-04-28T07:29:00Z</cp:lastPrinted>
  <dcterms:created xsi:type="dcterms:W3CDTF">2020-04-23T11:55:00Z</dcterms:created>
  <dcterms:modified xsi:type="dcterms:W3CDTF">2020-04-29T03:33:00Z</dcterms:modified>
</cp:coreProperties>
</file>